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CB4" w14:textId="77777777" w:rsidR="001D0247" w:rsidRDefault="001D7EDD">
      <w:pPr>
        <w:shd w:val="clear" w:color="auto" w:fill="FFFFFF"/>
        <w:spacing w:after="0" w:line="240" w:lineRule="auto"/>
        <w:contextualSpacing/>
        <w:jc w:val="center"/>
        <w:rPr>
          <w:rFonts w:ascii="Helvetica" w:eastAsia="Times New Roman" w:hAnsi="Helvetica" w:cs="Helvetica"/>
          <w:b/>
          <w:bCs/>
          <w:color w:val="0F1111"/>
          <w:u w:val="single"/>
          <w:lang w:val="en-US" w:eastAsia="es-CO"/>
        </w:rPr>
      </w:pPr>
      <w:r>
        <w:rPr>
          <w:rFonts w:ascii="Helvetica" w:eastAsia="Times New Roman" w:hAnsi="Helvetica" w:cs="Helvetica"/>
          <w:b/>
          <w:bCs/>
          <w:color w:val="0F1111"/>
          <w:u w:val="single"/>
          <w:lang w:val="en-US" w:eastAsia="es-CO"/>
        </w:rPr>
        <w:t>PRIVACY POLICY</w:t>
      </w:r>
    </w:p>
    <w:p w14:paraId="37904D6F" w14:textId="77777777" w:rsidR="001D0247" w:rsidRDefault="001D0247">
      <w:pPr>
        <w:shd w:val="clear" w:color="auto" w:fill="FFFFFF"/>
        <w:spacing w:after="0" w:line="240" w:lineRule="auto"/>
        <w:contextualSpacing/>
        <w:jc w:val="both"/>
        <w:rPr>
          <w:rFonts w:ascii="Helvetica" w:eastAsia="Times New Roman" w:hAnsi="Helvetica" w:cs="Helvetica"/>
          <w:b/>
          <w:bCs/>
          <w:color w:val="0F1111"/>
          <w:u w:val="single"/>
          <w:lang w:val="en-US" w:eastAsia="es-CO"/>
        </w:rPr>
      </w:pPr>
    </w:p>
    <w:p w14:paraId="35F75F36" w14:textId="4E88854C" w:rsidR="001D0247" w:rsidRDefault="00887A3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b w:val="0"/>
          <w:bCs w:val="0"/>
          <w:color w:val="000000"/>
          <w:sz w:val="22"/>
          <w:szCs w:val="22"/>
          <w:bdr w:val="none" w:sz="0" w:space="0" w:color="auto" w:frame="1"/>
          <w:lang w:val="en-US"/>
        </w:rPr>
        <w:t>TECNOGLASS INC</w:t>
      </w:r>
      <w:r w:rsidR="001D7EDD">
        <w:rPr>
          <w:rFonts w:ascii="Helvetica" w:hAnsi="Helvetica" w:cs="Helvetica"/>
          <w:color w:val="000000"/>
          <w:sz w:val="22"/>
          <w:szCs w:val="22"/>
          <w:lang w:val="en-US"/>
        </w:rPr>
        <w:t xml:space="preserve"> ("</w:t>
      </w:r>
      <w:r w:rsidR="00293678">
        <w:rPr>
          <w:rFonts w:ascii="Helvetica" w:hAnsi="Helvetica" w:cs="Helvetica"/>
          <w:color w:val="000000"/>
          <w:sz w:val="22"/>
          <w:szCs w:val="22"/>
          <w:lang w:val="en-US"/>
        </w:rPr>
        <w:t>TECNOGLASS</w:t>
      </w:r>
      <w:r w:rsidR="001D7EDD">
        <w:rPr>
          <w:rFonts w:ascii="Helvetica" w:hAnsi="Helvetica" w:cs="Helvetica"/>
          <w:color w:val="000000"/>
          <w:sz w:val="22"/>
          <w:szCs w:val="22"/>
          <w:lang w:val="en-US"/>
        </w:rPr>
        <w:t xml:space="preserve">" or "we", "us", or "our") is committed to protecting the privacy of your Personal Information. This Privacy Policy (the “Policy”) applies to those </w:t>
      </w:r>
      <w:r>
        <w:rPr>
          <w:rFonts w:ascii="Helvetica" w:hAnsi="Helvetica" w:cs="Helvetica"/>
          <w:color w:val="000000"/>
          <w:sz w:val="22"/>
          <w:szCs w:val="22"/>
          <w:lang w:val="en-US"/>
        </w:rPr>
        <w:t>TECNOGLASS</w:t>
      </w:r>
      <w:r w:rsidR="001D7EDD">
        <w:rPr>
          <w:rFonts w:ascii="Helvetica" w:hAnsi="Helvetica" w:cs="Helvetica"/>
          <w:color w:val="000000"/>
          <w:sz w:val="22"/>
          <w:szCs w:val="22"/>
          <w:lang w:val="en-US"/>
        </w:rPr>
        <w:t xml:space="preserve"> websites that display or link to this Policy (referred to in this Policy as the "Website")</w:t>
      </w:r>
      <w:r w:rsidR="00CC7C59">
        <w:rPr>
          <w:lang w:val="en-US"/>
        </w:rPr>
        <w:t xml:space="preserve">. </w:t>
      </w:r>
      <w:r w:rsidR="001D7EDD">
        <w:rPr>
          <w:rFonts w:ascii="Helvetica" w:hAnsi="Helvetica" w:cs="Helvetica"/>
          <w:color w:val="000000"/>
          <w:sz w:val="22"/>
          <w:szCs w:val="22"/>
          <w:lang w:val="en-US"/>
        </w:rPr>
        <w:t xml:space="preserve">It does not apply to those </w:t>
      </w:r>
      <w:r>
        <w:rPr>
          <w:rFonts w:ascii="Helvetica" w:hAnsi="Helvetica" w:cs="Helvetica"/>
          <w:color w:val="000000"/>
          <w:sz w:val="22"/>
          <w:szCs w:val="22"/>
          <w:lang w:val="en-US"/>
        </w:rPr>
        <w:t>TECNOGLASS</w:t>
      </w:r>
      <w:r w:rsidR="001D7EDD">
        <w:rPr>
          <w:rFonts w:ascii="Helvetica" w:hAnsi="Helvetica" w:cs="Helvetica"/>
          <w:color w:val="000000"/>
          <w:sz w:val="22"/>
          <w:szCs w:val="22"/>
          <w:lang w:val="en-US"/>
        </w:rPr>
        <w:t xml:space="preserve"> sites, services, and products that have their own privacy policies. This Policy describes the information we collect and how we use and disclose it. By visiting our </w:t>
      </w:r>
      <w:proofErr w:type="gramStart"/>
      <w:r w:rsidR="00CC7C59">
        <w:rPr>
          <w:rFonts w:ascii="Helvetica" w:hAnsi="Helvetica" w:cs="Helvetica"/>
          <w:color w:val="000000"/>
          <w:sz w:val="22"/>
          <w:szCs w:val="22"/>
          <w:lang w:val="en-US"/>
        </w:rPr>
        <w:t>Website</w:t>
      </w:r>
      <w:proofErr w:type="gramEnd"/>
      <w:r w:rsidR="001D7EDD">
        <w:rPr>
          <w:rFonts w:ascii="Helvetica" w:hAnsi="Helvetica" w:cs="Helvetica"/>
          <w:color w:val="000000"/>
          <w:sz w:val="22"/>
          <w:szCs w:val="22"/>
          <w:lang w:val="en-US"/>
        </w:rPr>
        <w:t xml:space="preserve">, you are accepting and consenting to the practices described in this Policy. If you do not consent, please do not use the </w:t>
      </w:r>
      <w:r w:rsidR="00CC7C59">
        <w:rPr>
          <w:rFonts w:ascii="Helvetica" w:hAnsi="Helvetica" w:cs="Helvetica"/>
          <w:color w:val="000000"/>
          <w:sz w:val="22"/>
          <w:szCs w:val="22"/>
          <w:lang w:val="en-US"/>
        </w:rPr>
        <w:t xml:space="preserve">Website. </w:t>
      </w:r>
    </w:p>
    <w:p w14:paraId="6E0C63D2"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6C5E5AE2" w14:textId="666E8FCC"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The Website may be operated, in whole or in part, from a country other than the United States. You consent to have your Personal Information transferred to and processed outside of the United States.</w:t>
      </w:r>
    </w:p>
    <w:p w14:paraId="7AD18A02"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53A85CF2"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What information do we collect and store?</w:t>
      </w:r>
    </w:p>
    <w:p w14:paraId="7D02913E" w14:textId="65379F05"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may use a number of different techniques and technologies to collect Personal Information, Non-Identifying Information, and Usage Information. For example, we collect and store information that you </w:t>
      </w:r>
      <w:r w:rsidRPr="00B035B1">
        <w:rPr>
          <w:rFonts w:ascii="Helvetica" w:hAnsi="Helvetica" w:cs="Helvetica"/>
          <w:color w:val="000000"/>
          <w:sz w:val="22"/>
          <w:szCs w:val="22"/>
          <w:lang w:val="en-US"/>
        </w:rPr>
        <w:t xml:space="preserve">provide to us through the </w:t>
      </w:r>
      <w:r w:rsidR="00CC7C59" w:rsidRPr="00B035B1">
        <w:rPr>
          <w:rFonts w:ascii="Helvetica" w:hAnsi="Helvetica" w:cs="Helvetica"/>
          <w:color w:val="000000"/>
          <w:sz w:val="22"/>
          <w:szCs w:val="22"/>
          <w:lang w:val="en-US"/>
        </w:rPr>
        <w:t>Website</w:t>
      </w:r>
      <w:r w:rsidRPr="00B035B1">
        <w:rPr>
          <w:rFonts w:ascii="Helvetica" w:hAnsi="Helvetica" w:cs="Helvetica"/>
          <w:color w:val="000000"/>
          <w:sz w:val="22"/>
          <w:szCs w:val="22"/>
          <w:lang w:val="en-US"/>
        </w:rPr>
        <w:t xml:space="preserve"> or that we receive from third </w:t>
      </w:r>
      <w:r w:rsidRPr="00B035B1">
        <w:rPr>
          <w:rStyle w:val="Textoennegrita"/>
          <w:rFonts w:ascii="Helvetica" w:hAnsi="Helvetica" w:cs="Helvetica"/>
          <w:b w:val="0"/>
          <w:bCs w:val="0"/>
          <w:color w:val="000000"/>
          <w:sz w:val="22"/>
          <w:szCs w:val="22"/>
          <w:bdr w:val="none" w:sz="0" w:space="0" w:color="auto" w:frame="1"/>
          <w:lang w:val="en-US"/>
        </w:rPr>
        <w:t>parties (such as companies providing commercially available databases).</w:t>
      </w:r>
      <w:r>
        <w:rPr>
          <w:rStyle w:val="Textoennegrita"/>
          <w:rFonts w:ascii="Helvetica" w:hAnsi="Helvetica" w:cs="Helvetica"/>
          <w:color w:val="000000"/>
          <w:sz w:val="22"/>
          <w:szCs w:val="22"/>
          <w:bdr w:val="none" w:sz="0" w:space="0" w:color="auto" w:frame="1"/>
          <w:lang w:val="en-US"/>
        </w:rPr>
        <w:t> </w:t>
      </w:r>
    </w:p>
    <w:p w14:paraId="668AF5DA"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 </w:t>
      </w:r>
    </w:p>
    <w:p w14:paraId="7C068F9F" w14:textId="77777777" w:rsidR="001D0247" w:rsidRDefault="001D7EDD">
      <w:pPr>
        <w:pStyle w:val="NormalWeb"/>
        <w:numPr>
          <w:ilvl w:val="0"/>
          <w:numId w:val="15"/>
        </w:numPr>
        <w:shd w:val="clear" w:color="auto" w:fill="FFFFFF"/>
        <w:spacing w:before="0" w:beforeAutospacing="0" w:after="0" w:afterAutospacing="0"/>
        <w:contextualSpacing/>
        <w:jc w:val="both"/>
        <w:textAlignment w:val="baseline"/>
        <w:rPr>
          <w:rFonts w:ascii="Helvetica" w:hAnsi="Helvetica" w:cs="Helvetica"/>
          <w:i/>
          <w:iCs/>
          <w:color w:val="000000"/>
          <w:sz w:val="22"/>
          <w:szCs w:val="22"/>
          <w:lang w:val="en-US"/>
        </w:rPr>
      </w:pPr>
      <w:r>
        <w:rPr>
          <w:rFonts w:ascii="Helvetica" w:hAnsi="Helvetica" w:cs="Helvetica"/>
          <w:i/>
          <w:iCs/>
          <w:color w:val="000000"/>
          <w:sz w:val="22"/>
          <w:szCs w:val="22"/>
          <w:lang w:val="en-US"/>
        </w:rPr>
        <w:t>Personal Information and Non-Identifying Information</w:t>
      </w:r>
    </w:p>
    <w:p w14:paraId="22C0C864"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58D46118" w14:textId="409F9FE9"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w:t>
      </w:r>
      <w:r w:rsidRPr="00E63220">
        <w:rPr>
          <w:rFonts w:ascii="Helvetica" w:hAnsi="Helvetica" w:cs="Helvetica"/>
          <w:color w:val="000000"/>
          <w:sz w:val="22"/>
          <w:szCs w:val="22"/>
          <w:lang w:val="en-US"/>
        </w:rPr>
        <w:t xml:space="preserve">may ask you for personally identifiable information if, for example, you </w:t>
      </w:r>
      <w:r w:rsidR="004F3316" w:rsidRPr="00E63220">
        <w:rPr>
          <w:rFonts w:ascii="Helvetica" w:hAnsi="Helvetica" w:cs="Helvetica"/>
          <w:color w:val="000000"/>
          <w:sz w:val="22"/>
          <w:szCs w:val="22"/>
          <w:lang w:val="en-US"/>
        </w:rPr>
        <w:t xml:space="preserve">complete forms on the Website </w:t>
      </w:r>
      <w:r w:rsidRPr="00E63220">
        <w:rPr>
          <w:rFonts w:ascii="Helvetica" w:hAnsi="Helvetica" w:cs="Helvetica"/>
          <w:color w:val="000000"/>
          <w:sz w:val="22"/>
          <w:szCs w:val="22"/>
          <w:lang w:val="en-US"/>
        </w:rPr>
        <w:t xml:space="preserve">or input certain information about yourself to the </w:t>
      </w:r>
      <w:r w:rsidR="00CC7C59" w:rsidRPr="00E63220">
        <w:rPr>
          <w:rFonts w:ascii="Helvetica" w:hAnsi="Helvetica" w:cs="Helvetica"/>
          <w:color w:val="000000"/>
          <w:sz w:val="22"/>
          <w:szCs w:val="22"/>
          <w:lang w:val="en-US"/>
        </w:rPr>
        <w:t>Website</w:t>
      </w:r>
      <w:r w:rsidRPr="00E63220">
        <w:rPr>
          <w:rFonts w:ascii="Helvetica" w:hAnsi="Helvetica" w:cs="Helvetica"/>
          <w:color w:val="000000"/>
          <w:sz w:val="22"/>
          <w:szCs w:val="22"/>
          <w:lang w:val="en-US"/>
        </w:rPr>
        <w:t xml:space="preserve"> in response to form questions or prompts</w:t>
      </w:r>
      <w:r>
        <w:rPr>
          <w:rFonts w:ascii="Helvetica" w:hAnsi="Helvetica" w:cs="Helvetica"/>
          <w:color w:val="000000"/>
          <w:sz w:val="22"/>
          <w:szCs w:val="22"/>
          <w:lang w:val="en-US"/>
        </w:rPr>
        <w:t xml:space="preserve">.  This refers to information about you that can be used to contact or identify you (“Personal Information”).  We </w:t>
      </w:r>
      <w:r w:rsidR="007C44E7">
        <w:rPr>
          <w:rFonts w:ascii="Helvetica" w:hAnsi="Helvetica" w:cs="Helvetica"/>
          <w:color w:val="000000"/>
          <w:sz w:val="22"/>
          <w:szCs w:val="22"/>
          <w:lang w:val="en-US"/>
        </w:rPr>
        <w:t xml:space="preserve">may </w:t>
      </w:r>
      <w:r>
        <w:rPr>
          <w:rFonts w:ascii="Helvetica" w:hAnsi="Helvetica" w:cs="Helvetica"/>
          <w:color w:val="000000"/>
          <w:sz w:val="22"/>
          <w:szCs w:val="22"/>
          <w:lang w:val="en-US"/>
        </w:rPr>
        <w:t>also collect other information that does not identify you (“Non-Identifying Information”).  Non-Identifying Information includes, but is not limited to, your zip code (on its own), gender, and individual preferences. Certain Non-Identifying Information would be considered a part of your Personal Information if it were combined with other identifiers (for example, combining your zip code with your street address) in a way that enables you to be identified.  But the same pieces of information are considered Non-Identifying Information when they are taken alone or combined only with other non-identifying information (for example, your gender only or your viewing preferences).</w:t>
      </w:r>
    </w:p>
    <w:p w14:paraId="17D5EFB2"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05592FB2" w14:textId="77777777" w:rsidR="001D0247" w:rsidRDefault="001D7EDD">
      <w:pPr>
        <w:pStyle w:val="NormalWeb"/>
        <w:numPr>
          <w:ilvl w:val="0"/>
          <w:numId w:val="15"/>
        </w:numPr>
        <w:shd w:val="clear" w:color="auto" w:fill="FFFFFF"/>
        <w:spacing w:before="0" w:beforeAutospacing="0" w:after="0" w:afterAutospacing="0"/>
        <w:contextualSpacing/>
        <w:jc w:val="both"/>
        <w:textAlignment w:val="baseline"/>
        <w:rPr>
          <w:rFonts w:ascii="Helvetica" w:hAnsi="Helvetica" w:cs="Helvetica"/>
          <w:i/>
          <w:iCs/>
          <w:color w:val="000000"/>
          <w:sz w:val="22"/>
          <w:szCs w:val="22"/>
          <w:lang w:val="en-US"/>
        </w:rPr>
      </w:pPr>
      <w:r>
        <w:rPr>
          <w:rFonts w:ascii="Helvetica" w:hAnsi="Helvetica" w:cs="Helvetica"/>
          <w:i/>
          <w:iCs/>
          <w:color w:val="000000"/>
          <w:sz w:val="22"/>
          <w:szCs w:val="22"/>
          <w:lang w:val="en-US"/>
        </w:rPr>
        <w:t>Usage Information</w:t>
      </w:r>
    </w:p>
    <w:p w14:paraId="498783B3" w14:textId="77777777" w:rsidR="001D0247" w:rsidRDefault="001D0247">
      <w:pPr>
        <w:pStyle w:val="NormalWeb"/>
        <w:shd w:val="clear" w:color="auto" w:fill="FFFFFF"/>
        <w:spacing w:before="0" w:beforeAutospacing="0" w:after="0" w:afterAutospacing="0"/>
        <w:ind w:left="720"/>
        <w:contextualSpacing/>
        <w:jc w:val="both"/>
        <w:textAlignment w:val="baseline"/>
        <w:rPr>
          <w:rFonts w:ascii="Helvetica" w:hAnsi="Helvetica" w:cs="Helvetica"/>
          <w:i/>
          <w:iCs/>
          <w:color w:val="000000"/>
          <w:sz w:val="22"/>
          <w:szCs w:val="22"/>
          <w:lang w:val="en-US"/>
        </w:rPr>
      </w:pPr>
    </w:p>
    <w:p w14:paraId="6ED4412B" w14:textId="1A428BFB"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When you access or use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we may also gather certain information about your use of our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that is sent automatically by your browser ("Usage Information"). </w:t>
      </w:r>
      <w:r w:rsidRPr="00B94005">
        <w:rPr>
          <w:rFonts w:ascii="Helvetica" w:hAnsi="Helvetica" w:cs="Helvetica"/>
          <w:color w:val="000000"/>
          <w:sz w:val="22"/>
          <w:szCs w:val="22"/>
          <w:lang w:val="en-US"/>
        </w:rPr>
        <w:t>Generally, this information is collected through "traffic data"</w:t>
      </w:r>
      <w:r>
        <w:rPr>
          <w:rFonts w:ascii="Helvetica" w:hAnsi="Helvetica" w:cs="Helvetica"/>
          <w:color w:val="000000"/>
          <w:sz w:val="22"/>
          <w:szCs w:val="22"/>
          <w:lang w:val="en-US"/>
        </w:rPr>
        <w:t xml:space="preserve">. We collect and store certain other information automatically whenever you interact with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For example, we collect your IP address, browser information, and reference site domain name every time you visit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We also collect information regarding customer traffic patterns and site usage. </w:t>
      </w:r>
    </w:p>
    <w:p w14:paraId="369C7761"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2B9C9370"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Usage Information may be non-</w:t>
      </w:r>
      <w:proofErr w:type="gramStart"/>
      <w:r>
        <w:rPr>
          <w:rFonts w:ascii="Helvetica" w:hAnsi="Helvetica" w:cs="Helvetica"/>
          <w:color w:val="000000"/>
          <w:sz w:val="22"/>
          <w:szCs w:val="22"/>
          <w:lang w:val="en-US"/>
        </w:rPr>
        <w:t>identifying</w:t>
      </w:r>
      <w:proofErr w:type="gramEnd"/>
      <w:r>
        <w:rPr>
          <w:rFonts w:ascii="Helvetica" w:hAnsi="Helvetica" w:cs="Helvetica"/>
          <w:color w:val="000000"/>
          <w:sz w:val="22"/>
          <w:szCs w:val="22"/>
          <w:lang w:val="en-US"/>
        </w:rPr>
        <w:t xml:space="preserve"> or it may be associated with you.  Whenever we associate Usage Data with Personal Information, we will treat it as Personal Information.</w:t>
      </w:r>
    </w:p>
    <w:p w14:paraId="71E37532"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3E13F2A1"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bookmarkStart w:id="0" w:name="_Hlk26315632"/>
      <w:r>
        <w:rPr>
          <w:rStyle w:val="Textoennegrita"/>
          <w:rFonts w:ascii="Helvetica" w:hAnsi="Helvetica" w:cs="Helvetica"/>
          <w:color w:val="000000"/>
          <w:sz w:val="22"/>
          <w:szCs w:val="22"/>
          <w:bdr w:val="none" w:sz="0" w:space="0" w:color="auto" w:frame="1"/>
          <w:lang w:val="en-US"/>
        </w:rPr>
        <w:t>How do we use cookies, advertising, and online tracking?</w:t>
      </w:r>
      <w:bookmarkEnd w:id="0"/>
    </w:p>
    <w:p w14:paraId="5AB667FF" w14:textId="68999CFF" w:rsidR="000757DC" w:rsidRPr="00212EF8" w:rsidRDefault="001D7EDD" w:rsidP="00212EF8">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Like many websites, we use "cookies", files sent to and stored on your computer's hard drive by your browse</w:t>
      </w:r>
      <w:r w:rsidR="00212EF8">
        <w:rPr>
          <w:rFonts w:ascii="Helvetica" w:hAnsi="Helvetica" w:cs="Helvetica"/>
          <w:color w:val="000000"/>
          <w:sz w:val="22"/>
          <w:szCs w:val="22"/>
          <w:lang w:val="en-US"/>
        </w:rPr>
        <w:t xml:space="preserve">r </w:t>
      </w:r>
      <w:r w:rsidR="000757DC" w:rsidRPr="00212EF8">
        <w:rPr>
          <w:rFonts w:ascii="Helvetica" w:hAnsi="Helvetica" w:cs="Helvetica"/>
          <w:color w:val="000000"/>
          <w:sz w:val="22"/>
          <w:szCs w:val="22"/>
          <w:lang w:val="en-US"/>
        </w:rPr>
        <w:t xml:space="preserve">to remind the </w:t>
      </w:r>
      <w:r w:rsidR="0026263C">
        <w:rPr>
          <w:rFonts w:ascii="Helvetica" w:hAnsi="Helvetica" w:cs="Helvetica"/>
          <w:color w:val="000000"/>
          <w:sz w:val="22"/>
          <w:szCs w:val="22"/>
          <w:lang w:val="en-US"/>
        </w:rPr>
        <w:t>Web</w:t>
      </w:r>
      <w:r w:rsidR="000757DC" w:rsidRPr="00212EF8">
        <w:rPr>
          <w:rFonts w:ascii="Helvetica" w:hAnsi="Helvetica" w:cs="Helvetica"/>
          <w:color w:val="000000"/>
          <w:sz w:val="22"/>
          <w:szCs w:val="22"/>
          <w:lang w:val="en-US"/>
        </w:rPr>
        <w:t xml:space="preserve">site about the visitor the next time they visit the site. </w:t>
      </w:r>
      <w:r w:rsidR="0026263C">
        <w:rPr>
          <w:rFonts w:ascii="Helvetica" w:hAnsi="Helvetica" w:cs="Helvetica"/>
          <w:color w:val="000000"/>
          <w:sz w:val="22"/>
          <w:szCs w:val="22"/>
          <w:lang w:val="en-US"/>
        </w:rPr>
        <w:lastRenderedPageBreak/>
        <w:t>TECNOGLASS</w:t>
      </w:r>
      <w:r w:rsidR="000757DC" w:rsidRPr="00212EF8">
        <w:rPr>
          <w:rFonts w:ascii="Helvetica" w:hAnsi="Helvetica" w:cs="Helvetica"/>
          <w:color w:val="000000"/>
          <w:sz w:val="22"/>
          <w:szCs w:val="22"/>
          <w:lang w:val="en-US"/>
        </w:rPr>
        <w:t xml:space="preserve"> does not store confidential or sensitive information in cookies. Overall, cookies help us provide you with a better website, by enabling us to monitor which pages you find useful and which you do not. A cookie in no way gives us access to your computer or any information about you other than the data that you choose to share with us. You can choose to accept or decline cookies. Most web browsers automatically accept cookies, but you can usually modify your browser settings to decline cookies.  This may prevent you from taking full advantage of </w:t>
      </w:r>
      <w:r w:rsidR="002523EC">
        <w:rPr>
          <w:rFonts w:ascii="Helvetica" w:hAnsi="Helvetica" w:cs="Helvetica"/>
          <w:color w:val="000000"/>
          <w:sz w:val="22"/>
          <w:szCs w:val="22"/>
          <w:lang w:val="en-US"/>
        </w:rPr>
        <w:t>the</w:t>
      </w:r>
      <w:r w:rsidR="000757DC" w:rsidRPr="00212EF8">
        <w:rPr>
          <w:rFonts w:ascii="Helvetica" w:hAnsi="Helvetica" w:cs="Helvetica"/>
          <w:color w:val="000000"/>
          <w:sz w:val="22"/>
          <w:szCs w:val="22"/>
          <w:lang w:val="en-US"/>
        </w:rPr>
        <w:t xml:space="preserve"> </w:t>
      </w:r>
      <w:r w:rsidR="002523EC">
        <w:rPr>
          <w:rFonts w:ascii="Helvetica" w:hAnsi="Helvetica" w:cs="Helvetica"/>
          <w:color w:val="000000"/>
          <w:sz w:val="22"/>
          <w:szCs w:val="22"/>
          <w:lang w:val="en-US"/>
        </w:rPr>
        <w:t>W</w:t>
      </w:r>
      <w:r w:rsidR="000757DC" w:rsidRPr="00212EF8">
        <w:rPr>
          <w:rFonts w:ascii="Helvetica" w:hAnsi="Helvetica" w:cs="Helvetica"/>
          <w:color w:val="000000"/>
          <w:sz w:val="22"/>
          <w:szCs w:val="22"/>
          <w:lang w:val="en-US"/>
        </w:rPr>
        <w:t>ebsite.</w:t>
      </w:r>
    </w:p>
    <w:p w14:paraId="5F919072" w14:textId="77777777" w:rsidR="000757DC" w:rsidRDefault="000757DC">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005A5D8D"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 xml:space="preserve">What about advertising? </w:t>
      </w:r>
    </w:p>
    <w:p w14:paraId="25C39934" w14:textId="51A5F1C0"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We also use third-party companies</w:t>
      </w:r>
      <w:r>
        <w:rPr>
          <w:rStyle w:val="Textoennegrita"/>
          <w:rFonts w:ascii="Helvetica" w:hAnsi="Helvetica" w:cs="Helvetica"/>
          <w:color w:val="000000"/>
          <w:sz w:val="22"/>
          <w:szCs w:val="22"/>
          <w:bdr w:val="none" w:sz="0" w:space="0" w:color="auto" w:frame="1"/>
          <w:lang w:val="en-US"/>
        </w:rPr>
        <w:t xml:space="preserve"> </w:t>
      </w:r>
      <w:r>
        <w:rPr>
          <w:rFonts w:ascii="Helvetica" w:hAnsi="Helvetica" w:cs="Helvetica"/>
          <w:color w:val="000000"/>
          <w:sz w:val="22"/>
          <w:szCs w:val="22"/>
          <w:lang w:val="en-US"/>
        </w:rPr>
        <w:t xml:space="preserve">to measure and target ads on our behalf about products and services tailored to your interests. We allow these third-party companies to use cookies (that send data to the third-party companies for their commercial use), web beacons, pixel tags, and similar technologies to collect or receive information about your interaction with us on our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and also track your activity elsewhere on the internet (“Tracking Data”) and use such Tracking Data to display ads for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and other companies when you visit this or other websites. </w:t>
      </w:r>
    </w:p>
    <w:p w14:paraId="5BD93575"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36E4C25D"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Is information collected from children?</w:t>
      </w:r>
    </w:p>
    <w:p w14:paraId="0101431B" w14:textId="7D13B080"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We do not knowingly collect or solicit Personal Information from children under the age of 1</w:t>
      </w:r>
      <w:r w:rsidR="009C186C">
        <w:rPr>
          <w:rFonts w:ascii="Helvetica" w:hAnsi="Helvetica" w:cs="Helvetica"/>
          <w:color w:val="000000"/>
          <w:sz w:val="22"/>
          <w:szCs w:val="22"/>
          <w:lang w:val="en-US"/>
        </w:rPr>
        <w:t>8</w:t>
      </w:r>
      <w:r>
        <w:rPr>
          <w:rFonts w:ascii="Helvetica" w:hAnsi="Helvetica" w:cs="Helvetica"/>
          <w:color w:val="000000"/>
          <w:sz w:val="22"/>
          <w:szCs w:val="22"/>
          <w:lang w:val="en-US"/>
        </w:rPr>
        <w:t>.</w:t>
      </w:r>
    </w:p>
    <w:p w14:paraId="287803B4"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1F32E045" w14:textId="5F68EE7A"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Users must be at least 1</w:t>
      </w:r>
      <w:r w:rsidR="009C186C">
        <w:rPr>
          <w:rFonts w:ascii="Helvetica" w:hAnsi="Helvetica" w:cs="Helvetica"/>
          <w:color w:val="000000"/>
          <w:sz w:val="22"/>
          <w:szCs w:val="22"/>
          <w:lang w:val="en-US"/>
        </w:rPr>
        <w:t>8</w:t>
      </w:r>
      <w:r>
        <w:rPr>
          <w:rFonts w:ascii="Helvetica" w:hAnsi="Helvetica" w:cs="Helvetica"/>
          <w:color w:val="000000"/>
          <w:sz w:val="22"/>
          <w:szCs w:val="22"/>
          <w:lang w:val="en-US"/>
        </w:rPr>
        <w:t xml:space="preserve"> years of age to access and use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and, by using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you represent and warrant that you are 1</w:t>
      </w:r>
      <w:r w:rsidR="009C186C">
        <w:rPr>
          <w:rFonts w:ascii="Helvetica" w:hAnsi="Helvetica" w:cs="Helvetica"/>
          <w:color w:val="000000"/>
          <w:sz w:val="22"/>
          <w:szCs w:val="22"/>
          <w:lang w:val="en-US"/>
        </w:rPr>
        <w:t>8</w:t>
      </w:r>
      <w:r>
        <w:rPr>
          <w:rFonts w:ascii="Helvetica" w:hAnsi="Helvetica" w:cs="Helvetica"/>
          <w:color w:val="000000"/>
          <w:sz w:val="22"/>
          <w:szCs w:val="22"/>
          <w:lang w:val="en-US"/>
        </w:rPr>
        <w:t xml:space="preserve"> years of age or older and that you agree to and agree to abide by </w:t>
      </w:r>
      <w:proofErr w:type="gramStart"/>
      <w:r>
        <w:rPr>
          <w:rFonts w:ascii="Helvetica" w:hAnsi="Helvetica" w:cs="Helvetica"/>
          <w:color w:val="000000"/>
          <w:sz w:val="22"/>
          <w:szCs w:val="22"/>
          <w:lang w:val="en-US"/>
        </w:rPr>
        <w:t>all of</w:t>
      </w:r>
      <w:proofErr w:type="gramEnd"/>
      <w:r>
        <w:rPr>
          <w:rFonts w:ascii="Helvetica" w:hAnsi="Helvetica" w:cs="Helvetica"/>
          <w:color w:val="000000"/>
          <w:sz w:val="22"/>
          <w:szCs w:val="22"/>
          <w:lang w:val="en-US"/>
        </w:rPr>
        <w:t xml:space="preserve"> the terms and conditions of the Policy.  Any access to or use of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by anyone under the age of 1</w:t>
      </w:r>
      <w:r w:rsidR="009C186C">
        <w:rPr>
          <w:rFonts w:ascii="Helvetica" w:hAnsi="Helvetica" w:cs="Helvetica"/>
          <w:color w:val="000000"/>
          <w:sz w:val="22"/>
          <w:szCs w:val="22"/>
          <w:lang w:val="en-US"/>
        </w:rPr>
        <w:t>8</w:t>
      </w:r>
      <w:r>
        <w:rPr>
          <w:rFonts w:ascii="Helvetica" w:hAnsi="Helvetica" w:cs="Helvetica"/>
          <w:color w:val="000000"/>
          <w:sz w:val="22"/>
          <w:szCs w:val="22"/>
          <w:lang w:val="en-US"/>
        </w:rPr>
        <w:t xml:space="preserve"> is unauthorized, unlicensed, and in violation of this Policy.  If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believes that you are under the age of 1</w:t>
      </w:r>
      <w:r w:rsidR="009C186C">
        <w:rPr>
          <w:rFonts w:ascii="Helvetica" w:hAnsi="Helvetica" w:cs="Helvetica"/>
          <w:color w:val="000000"/>
          <w:sz w:val="22"/>
          <w:szCs w:val="22"/>
          <w:lang w:val="en-US"/>
        </w:rPr>
        <w:t>8</w:t>
      </w:r>
      <w:r>
        <w:rPr>
          <w:rFonts w:ascii="Helvetica" w:hAnsi="Helvetica" w:cs="Helvetica"/>
          <w:color w:val="000000"/>
          <w:sz w:val="22"/>
          <w:szCs w:val="22"/>
          <w:lang w:val="en-US"/>
        </w:rPr>
        <w:t xml:space="preserve">,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may, at any time, in its sole discretion, and with or without notice: (i) terminate your access to or use of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(or any portion, aspect, or feature of them), or (ii) delete any content or information that you have posted through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w:t>
      </w:r>
    </w:p>
    <w:p w14:paraId="7DD267CE"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0BE53CE4"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How do we use your Personal Information?</w:t>
      </w:r>
    </w:p>
    <w:p w14:paraId="010265DF" w14:textId="3747E644"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may use your Personal Information (in some cases, in conjunction with your Non-Identifying Information) to provide you with a better experience, to improve the quality and value of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and to analyze and understand how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is used. The information we collect may also be combined with information obtained from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affiliates and from other companies. </w:t>
      </w:r>
      <w:r>
        <w:rPr>
          <w:rStyle w:val="Textoennegrita"/>
          <w:rFonts w:ascii="Helvetica" w:hAnsi="Helvetica" w:cs="Helvetica"/>
          <w:b w:val="0"/>
          <w:bCs w:val="0"/>
          <w:color w:val="000000"/>
          <w:sz w:val="22"/>
          <w:szCs w:val="22"/>
          <w:bdr w:val="none" w:sz="0" w:space="0" w:color="auto" w:frame="1"/>
          <w:lang w:val="en-US"/>
        </w:rPr>
        <w:t>We may also combine this information with other information we collect as you interact with our social media and the marketing messages, we send you</w:t>
      </w:r>
      <w:r>
        <w:rPr>
          <w:rStyle w:val="Textoennegrita"/>
          <w:rFonts w:ascii="Helvetica" w:hAnsi="Helvetica" w:cs="Helvetica"/>
          <w:color w:val="000000"/>
          <w:sz w:val="22"/>
          <w:szCs w:val="22"/>
          <w:lang w:val="en-US"/>
        </w:rPr>
        <w:t>.</w:t>
      </w:r>
      <w:r>
        <w:rPr>
          <w:rFonts w:ascii="Helvetica" w:hAnsi="Helvetica" w:cs="Helvetica"/>
          <w:color w:val="000000"/>
          <w:sz w:val="22"/>
          <w:szCs w:val="22"/>
          <w:lang w:val="en-US"/>
        </w:rPr>
        <w:t xml:space="preserve">  For example, aggregating data allows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to update and correct the information contained in our database and to provide you with product recommendations and special offers.</w:t>
      </w:r>
    </w:p>
    <w:p w14:paraId="540AC991"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3CE3AA4D" w14:textId="48918D7B"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How do we use Usage Information?</w:t>
      </w:r>
    </w:p>
    <w:p w14:paraId="05091D20" w14:textId="5C0E99DD"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may use Usage Information to analyze and improve our </w:t>
      </w:r>
      <w:proofErr w:type="gramStart"/>
      <w:r w:rsidR="00CC7C59">
        <w:rPr>
          <w:rFonts w:ascii="Helvetica" w:hAnsi="Helvetica" w:cs="Helvetica"/>
          <w:color w:val="000000"/>
          <w:sz w:val="22"/>
          <w:szCs w:val="22"/>
          <w:lang w:val="en-US"/>
        </w:rPr>
        <w:t>Website</w:t>
      </w:r>
      <w:proofErr w:type="gramEnd"/>
      <w:r w:rsidR="009A6EDB">
        <w:rPr>
          <w:rFonts w:ascii="Helvetica" w:hAnsi="Helvetica" w:cs="Helvetica"/>
          <w:color w:val="000000"/>
          <w:sz w:val="22"/>
          <w:szCs w:val="22"/>
          <w:lang w:val="en-US"/>
        </w:rPr>
        <w:t xml:space="preserve">, </w:t>
      </w:r>
      <w:r>
        <w:rPr>
          <w:rFonts w:ascii="Helvetica" w:hAnsi="Helvetica" w:cs="Helvetica"/>
          <w:color w:val="000000"/>
          <w:sz w:val="22"/>
          <w:szCs w:val="22"/>
          <w:lang w:val="en-US"/>
        </w:rPr>
        <w:t xml:space="preserve">to personalize the </w:t>
      </w:r>
      <w:r w:rsidR="00CC7C59">
        <w:rPr>
          <w:rFonts w:ascii="Helvetica" w:hAnsi="Helvetica" w:cs="Helvetica"/>
          <w:color w:val="000000"/>
          <w:sz w:val="22"/>
          <w:szCs w:val="22"/>
          <w:lang w:val="en-US"/>
        </w:rPr>
        <w:t>Website</w:t>
      </w:r>
      <w:r w:rsidR="009A6EDB">
        <w:rPr>
          <w:rFonts w:ascii="Helvetica" w:hAnsi="Helvetica" w:cs="Helvetica"/>
          <w:color w:val="000000"/>
          <w:sz w:val="22"/>
          <w:szCs w:val="22"/>
          <w:lang w:val="en-US"/>
        </w:rPr>
        <w:t xml:space="preserve">, and </w:t>
      </w:r>
      <w:r w:rsidR="009F7FD5">
        <w:rPr>
          <w:rFonts w:ascii="Helvetica" w:hAnsi="Helvetica" w:cs="Helvetica"/>
          <w:color w:val="000000"/>
          <w:sz w:val="22"/>
          <w:szCs w:val="22"/>
          <w:lang w:val="en-US"/>
        </w:rPr>
        <w:t xml:space="preserve">to </w:t>
      </w:r>
      <w:r>
        <w:rPr>
          <w:rFonts w:ascii="Helvetica" w:hAnsi="Helvetica" w:cs="Helvetica"/>
          <w:color w:val="000000"/>
          <w:sz w:val="22"/>
          <w:szCs w:val="22"/>
          <w:lang w:val="en-US"/>
        </w:rPr>
        <w:t xml:space="preserve">our communications with you. For example, we may use Usage Information to help us determine how people use parts of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and who our readers are. This allows us to improve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and ensure that it is as appealing as we can make it for as many people as possible. We may also use Usage Information to detect fraud and to provide statistical "ratings" information in aggregated form to our partners and other third parties about how our users collectively use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We may combine Usage Information about you with other information, including Personal Information and/or Non-</w:t>
      </w:r>
      <w:r>
        <w:rPr>
          <w:rFonts w:ascii="Helvetica" w:hAnsi="Helvetica" w:cs="Helvetica"/>
          <w:color w:val="000000"/>
          <w:sz w:val="22"/>
          <w:szCs w:val="22"/>
          <w:lang w:val="en-US"/>
        </w:rPr>
        <w:lastRenderedPageBreak/>
        <w:t xml:space="preserve">Identifying Information, about you </w:t>
      </w:r>
      <w:proofErr w:type="gramStart"/>
      <w:r>
        <w:rPr>
          <w:rFonts w:ascii="Helvetica" w:hAnsi="Helvetica" w:cs="Helvetica"/>
          <w:color w:val="000000"/>
          <w:sz w:val="22"/>
          <w:szCs w:val="22"/>
          <w:lang w:val="en-US"/>
        </w:rPr>
        <w:t>in order to</w:t>
      </w:r>
      <w:proofErr w:type="gramEnd"/>
      <w:r>
        <w:rPr>
          <w:rFonts w:ascii="Helvetica" w:hAnsi="Helvetica" w:cs="Helvetica"/>
          <w:color w:val="000000"/>
          <w:sz w:val="22"/>
          <w:szCs w:val="22"/>
          <w:lang w:val="en-US"/>
        </w:rPr>
        <w:t xml:space="preserve"> personalize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and our communications with you and to provide you with information likely to be of interest to you.</w:t>
      </w:r>
    </w:p>
    <w:p w14:paraId="49AEFD3C"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5935D1DE" w14:textId="449A6EA2"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bookmarkStart w:id="1" w:name="_Hlk26317489"/>
      <w:r>
        <w:rPr>
          <w:rStyle w:val="Textoennegrita"/>
          <w:rFonts w:ascii="Helvetica" w:hAnsi="Helvetica" w:cs="Helvetica"/>
          <w:color w:val="000000"/>
          <w:sz w:val="22"/>
          <w:szCs w:val="22"/>
          <w:bdr w:val="none" w:sz="0" w:space="0" w:color="auto" w:frame="1"/>
          <w:lang w:val="en-US"/>
        </w:rPr>
        <w:t>How do we share your Information?</w:t>
      </w:r>
      <w:bookmarkEnd w:id="1"/>
    </w:p>
    <w:p w14:paraId="00C12125" w14:textId="2DAC8944" w:rsidR="001D0247" w:rsidRDefault="00887A3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roofErr w:type="spellStart"/>
      <w:r>
        <w:rPr>
          <w:rFonts w:ascii="Helvetica" w:hAnsi="Helvetica" w:cs="Helvetica"/>
          <w:color w:val="000000"/>
          <w:sz w:val="22"/>
          <w:szCs w:val="22"/>
          <w:lang w:val="en-US"/>
        </w:rPr>
        <w:t>TECNOGLASS</w:t>
      </w:r>
      <w:r w:rsidR="001D7EDD">
        <w:rPr>
          <w:rFonts w:ascii="Helvetica" w:hAnsi="Helvetica" w:cs="Helvetica"/>
          <w:color w:val="000000"/>
          <w:sz w:val="22"/>
          <w:szCs w:val="22"/>
          <w:lang w:val="en-US"/>
        </w:rPr>
        <w:t>’s</w:t>
      </w:r>
      <w:proofErr w:type="spellEnd"/>
      <w:r w:rsidR="001D7EDD">
        <w:rPr>
          <w:lang w:val="en-US" w:eastAsia="en-US"/>
        </w:rPr>
        <w:t xml:space="preserve"> </w:t>
      </w:r>
      <w:r w:rsidR="001D7EDD">
        <w:rPr>
          <w:rFonts w:ascii="Helvetica" w:hAnsi="Helvetica" w:cs="Helvetica"/>
          <w:color w:val="000000"/>
          <w:sz w:val="22"/>
          <w:szCs w:val="22"/>
          <w:lang w:val="en-US"/>
        </w:rPr>
        <w:t xml:space="preserve">policy is not to share your Personal Information with any company that is not </w:t>
      </w:r>
      <w:r>
        <w:rPr>
          <w:rFonts w:ascii="Helvetica" w:hAnsi="Helvetica" w:cs="Helvetica"/>
          <w:color w:val="000000"/>
          <w:sz w:val="22"/>
          <w:szCs w:val="22"/>
          <w:lang w:val="en-US"/>
        </w:rPr>
        <w:t>TECNOGLASS</w:t>
      </w:r>
      <w:r w:rsidR="001D7EDD">
        <w:rPr>
          <w:rFonts w:ascii="Helvetica" w:hAnsi="Helvetica" w:cs="Helvetica"/>
          <w:color w:val="000000"/>
          <w:sz w:val="22"/>
          <w:szCs w:val="22"/>
          <w:lang w:val="en-US"/>
        </w:rPr>
        <w:t xml:space="preserve"> or its affiliates other than </w:t>
      </w:r>
      <w:r w:rsidR="001D7EDD" w:rsidRPr="00AF05A2">
        <w:rPr>
          <w:rFonts w:ascii="Helvetica" w:hAnsi="Helvetica" w:cs="Helvetica"/>
          <w:color w:val="000000"/>
          <w:sz w:val="22"/>
          <w:szCs w:val="22"/>
          <w:lang w:val="en-US"/>
        </w:rPr>
        <w:t>as described in this Policy or where your consent has been provided. We may share your information, including Personal Information, with third parties under the following circumstances:</w:t>
      </w:r>
    </w:p>
    <w:p w14:paraId="0C2146B6"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p>
    <w:p w14:paraId="73A2656B" w14:textId="4DD16008"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b/>
          <w:bCs/>
          <w:color w:val="000000"/>
          <w:sz w:val="22"/>
          <w:szCs w:val="22"/>
          <w:lang w:val="en-US"/>
        </w:rPr>
      </w:pPr>
      <w:r>
        <w:rPr>
          <w:rStyle w:val="Textoennegrita"/>
          <w:rFonts w:ascii="Helvetica" w:hAnsi="Helvetica" w:cs="Helvetica"/>
          <w:b w:val="0"/>
          <w:bCs w:val="0"/>
          <w:color w:val="000000"/>
          <w:sz w:val="22"/>
          <w:szCs w:val="22"/>
          <w:bdr w:val="none" w:sz="0" w:space="0" w:color="auto" w:frame="1"/>
          <w:lang w:val="en-US"/>
        </w:rPr>
        <w:t xml:space="preserve">We may share your </w:t>
      </w:r>
      <w:r>
        <w:rPr>
          <w:rFonts w:ascii="Helvetica" w:hAnsi="Helvetica" w:cs="Helvetica"/>
          <w:color w:val="000000"/>
          <w:sz w:val="22"/>
          <w:szCs w:val="22"/>
          <w:lang w:val="en-US"/>
        </w:rPr>
        <w:t xml:space="preserve">Personal Information </w:t>
      </w:r>
      <w:r>
        <w:rPr>
          <w:rStyle w:val="Textoennegrita"/>
          <w:rFonts w:ascii="Helvetica" w:hAnsi="Helvetica" w:cs="Helvetica"/>
          <w:b w:val="0"/>
          <w:bCs w:val="0"/>
          <w:color w:val="000000"/>
          <w:sz w:val="22"/>
          <w:szCs w:val="22"/>
          <w:bdr w:val="none" w:sz="0" w:space="0" w:color="auto" w:frame="1"/>
          <w:lang w:val="en-US"/>
        </w:rPr>
        <w:t xml:space="preserve">with other </w:t>
      </w:r>
      <w:r w:rsidR="00887A3D">
        <w:rPr>
          <w:rStyle w:val="Textoennegrita"/>
          <w:rFonts w:ascii="Helvetica" w:hAnsi="Helvetica" w:cs="Helvetica"/>
          <w:b w:val="0"/>
          <w:bCs w:val="0"/>
          <w:color w:val="000000"/>
          <w:sz w:val="22"/>
          <w:szCs w:val="22"/>
          <w:bdr w:val="none" w:sz="0" w:space="0" w:color="auto" w:frame="1"/>
          <w:lang w:val="en-US"/>
        </w:rPr>
        <w:t>TECNOGLASS</w:t>
      </w:r>
      <w:r>
        <w:rPr>
          <w:rStyle w:val="Textoennegrita"/>
          <w:rFonts w:ascii="Helvetica" w:hAnsi="Helvetica" w:cs="Helvetica"/>
          <w:b w:val="0"/>
          <w:bCs w:val="0"/>
          <w:color w:val="000000"/>
          <w:sz w:val="22"/>
          <w:szCs w:val="22"/>
          <w:bdr w:val="none" w:sz="0" w:space="0" w:color="auto" w:frame="1"/>
          <w:lang w:val="en-US"/>
        </w:rPr>
        <w:t xml:space="preserve"> affiliates if both entities are responsible for your </w:t>
      </w:r>
      <w:r>
        <w:rPr>
          <w:rFonts w:ascii="Helvetica" w:hAnsi="Helvetica" w:cs="Helvetica"/>
          <w:color w:val="000000"/>
          <w:sz w:val="22"/>
          <w:szCs w:val="22"/>
          <w:lang w:val="en-US"/>
        </w:rPr>
        <w:t>Personal Information</w:t>
      </w:r>
      <w:r>
        <w:rPr>
          <w:rStyle w:val="Textoennegrita"/>
          <w:rFonts w:ascii="Helvetica" w:hAnsi="Helvetica" w:cs="Helvetica"/>
          <w:b w:val="0"/>
          <w:bCs w:val="0"/>
          <w:color w:val="000000"/>
          <w:sz w:val="22"/>
          <w:szCs w:val="22"/>
          <w:bdr w:val="none" w:sz="0" w:space="0" w:color="auto" w:frame="1"/>
          <w:lang w:val="en-US"/>
        </w:rPr>
        <w:t xml:space="preserve">, or if the other entities are acting as our service providers and processing your </w:t>
      </w:r>
      <w:r>
        <w:rPr>
          <w:rFonts w:ascii="Helvetica" w:hAnsi="Helvetica" w:cs="Helvetica"/>
          <w:color w:val="000000"/>
          <w:sz w:val="22"/>
          <w:szCs w:val="22"/>
          <w:lang w:val="en-US"/>
        </w:rPr>
        <w:t xml:space="preserve">Personal Information </w:t>
      </w:r>
      <w:r>
        <w:rPr>
          <w:rStyle w:val="Textoennegrita"/>
          <w:rFonts w:ascii="Helvetica" w:hAnsi="Helvetica" w:cs="Helvetica"/>
          <w:b w:val="0"/>
          <w:bCs w:val="0"/>
          <w:color w:val="000000"/>
          <w:sz w:val="22"/>
          <w:szCs w:val="22"/>
          <w:bdr w:val="none" w:sz="0" w:space="0" w:color="auto" w:frame="1"/>
          <w:lang w:val="en-US"/>
        </w:rPr>
        <w:t>on our instructions or on our behalf.</w:t>
      </w:r>
      <w:r>
        <w:rPr>
          <w:rStyle w:val="Textoennegrita"/>
          <w:rFonts w:ascii="Helvetica" w:hAnsi="Helvetica" w:cs="Helvetica"/>
          <w:b w:val="0"/>
          <w:bCs w:val="0"/>
          <w:color w:val="000000"/>
          <w:sz w:val="22"/>
          <w:szCs w:val="22"/>
          <w:lang w:val="en-US"/>
        </w:rPr>
        <w:t> </w:t>
      </w:r>
    </w:p>
    <w:p w14:paraId="3819B325"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b/>
          <w:bCs/>
          <w:color w:val="000000"/>
          <w:sz w:val="22"/>
          <w:szCs w:val="22"/>
          <w:lang w:val="en-US"/>
        </w:rPr>
      </w:pPr>
      <w:r>
        <w:rPr>
          <w:rStyle w:val="Textoennegrita"/>
          <w:rFonts w:ascii="Helvetica" w:hAnsi="Helvetica" w:cs="Helvetica"/>
          <w:b w:val="0"/>
          <w:bCs w:val="0"/>
          <w:color w:val="000000"/>
          <w:sz w:val="22"/>
          <w:szCs w:val="22"/>
          <w:lang w:val="en-US"/>
        </w:rPr>
        <w:t> </w:t>
      </w:r>
    </w:p>
    <w:p w14:paraId="4CFA58A6" w14:textId="4C8A00DA"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We may hire other companies to provide services on our behalf, such as marketing, analytics, providing customer service, and fraud protection. These service providers have access only to such Personal Information appropriate to perform their functions and are contractually obligated to maintain the confidentiality and security of your information. They are restricted from using, selling, distributing or, altering this data in any way other than to provide the requested services. </w:t>
      </w:r>
    </w:p>
    <w:p w14:paraId="3B27B9B6"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7E0C5A0C" w14:textId="185C050F"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may access or disclose information about you, including the content of your communications, in order to: (a) comply with the law or respond to lawful requests or legal processes; (b) protect the rights or property of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or our customers, including the enforcement of our agreements or policies governing your use of our Website; or (c) act on a good faith belief that such access or disclosure is necessary to protect the personal safety of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employees, customers or the public. </w:t>
      </w:r>
    </w:p>
    <w:p w14:paraId="3AE783E2"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5EBB42F3"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We may disclose Personal Information as part of a corporate transaction such as a merger or sale of assets.</w:t>
      </w:r>
    </w:p>
    <w:p w14:paraId="3E7E7511"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145DF27B"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What steps are taken to help secure Personal Information?</w:t>
      </w:r>
    </w:p>
    <w:p w14:paraId="732C2256" w14:textId="251EEC38"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bookmarkStart w:id="2" w:name="_Hlk26326889"/>
      <w:r>
        <w:rPr>
          <w:rFonts w:ascii="Helvetica" w:hAnsi="Helvetica" w:cs="Helvetica"/>
          <w:color w:val="000000"/>
          <w:sz w:val="22"/>
          <w:szCs w:val="22"/>
          <w:lang w:val="en-US"/>
        </w:rPr>
        <w:t xml:space="preserve">We use administrative, physical, and electronic measures </w:t>
      </w:r>
      <w:r w:rsidR="00A66F5F">
        <w:rPr>
          <w:rFonts w:ascii="Helvetica" w:hAnsi="Helvetica" w:cs="Helvetica"/>
          <w:color w:val="000000"/>
          <w:sz w:val="22"/>
          <w:szCs w:val="22"/>
          <w:lang w:val="en-US"/>
        </w:rPr>
        <w:t>designed to</w:t>
      </w:r>
      <w:r>
        <w:rPr>
          <w:rFonts w:ascii="Helvetica" w:hAnsi="Helvetica" w:cs="Helvetica"/>
          <w:color w:val="000000"/>
          <w:sz w:val="22"/>
          <w:szCs w:val="22"/>
          <w:lang w:val="en-US"/>
        </w:rPr>
        <w:t xml:space="preserve"> protect your information from unauthorized access. For example, we use commercially reasonable security measures such as encryption and firewalls to protect User information</w:t>
      </w:r>
      <w:bookmarkEnd w:id="2"/>
      <w:r>
        <w:rPr>
          <w:rFonts w:ascii="Helvetica" w:hAnsi="Helvetica" w:cs="Helvetica"/>
          <w:color w:val="000000"/>
          <w:sz w:val="22"/>
          <w:szCs w:val="22"/>
          <w:lang w:val="en-US"/>
        </w:rPr>
        <w:t>. Most browsers will give a visual indication of when your connection is secure. However, no data transferred over the Internet is guaranteed to be 100% secure.</w:t>
      </w:r>
      <w:r>
        <w:rPr>
          <w:lang w:val="en-US" w:eastAsia="en-US"/>
        </w:rPr>
        <w:t xml:space="preserve"> </w:t>
      </w:r>
      <w:r>
        <w:rPr>
          <w:rFonts w:ascii="Helvetica" w:hAnsi="Helvetica" w:cs="Helvetica"/>
          <w:color w:val="000000"/>
          <w:sz w:val="22"/>
          <w:szCs w:val="22"/>
          <w:lang w:val="en-US"/>
        </w:rPr>
        <w:t xml:space="preserve">Accordingly, we do not guarantee the security of our databases, nor that information you supply won't be intercepted while being transmitted to us over the Internet or other network.  Any information you transmit to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you do at your own risk.</w:t>
      </w:r>
    </w:p>
    <w:p w14:paraId="4196FC3C"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5857740B"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What happens when I link to or from another website?</w:t>
      </w:r>
    </w:p>
    <w:p w14:paraId="2E0BB991" w14:textId="17B6630E"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may contain links to other websites. Our Policy does not apply to the practices of other websites and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is not responsible for the actions and privacy policies of third parties. We encourage you to be aware of when you leave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and to read the privacy policies of each website that you visit.</w:t>
      </w:r>
    </w:p>
    <w:p w14:paraId="5EB42391" w14:textId="67693568"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3FC554BB"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How do I contact you about privacy-related questions?</w:t>
      </w:r>
    </w:p>
    <w:p w14:paraId="2DFE1AC4" w14:textId="25895535" w:rsidR="00E60978" w:rsidRPr="00E60978" w:rsidRDefault="001D7EDD" w:rsidP="00E60978">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If you have questions or comments about our privacy practices, please contact us by e-mail </w:t>
      </w:r>
      <w:hyperlink r:id="rId10" w:history="1">
        <w:r w:rsidR="00E60978" w:rsidRPr="00717443">
          <w:rPr>
            <w:rStyle w:val="Hipervnculo"/>
            <w:rFonts w:ascii="Helvetica" w:hAnsi="Helvetica" w:cs="Helvetica"/>
            <w:sz w:val="22"/>
            <w:szCs w:val="22"/>
            <w:lang w:val="en-US"/>
          </w:rPr>
          <w:t>habeas.data@tecnoglass.com</w:t>
        </w:r>
      </w:hyperlink>
      <w:r w:rsidR="00E60978">
        <w:rPr>
          <w:rFonts w:ascii="Helvetica" w:hAnsi="Helvetica" w:cs="Helvetica"/>
          <w:color w:val="000000"/>
          <w:sz w:val="22"/>
          <w:szCs w:val="22"/>
          <w:lang w:val="en-US"/>
        </w:rPr>
        <w:t xml:space="preserve">. </w:t>
      </w:r>
    </w:p>
    <w:p w14:paraId="77CE2C10"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3B7D5E1F"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How does this policy apply to International Users?</w:t>
      </w:r>
    </w:p>
    <w:p w14:paraId="53908BED" w14:textId="4C034A56"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bdr w:val="none" w:sz="0" w:space="0" w:color="auto" w:frame="1"/>
          <w:lang w:val="en-US"/>
        </w:rPr>
      </w:pPr>
      <w:r>
        <w:rPr>
          <w:rFonts w:ascii="Helvetica" w:hAnsi="Helvetica" w:cs="Helvetica"/>
          <w:color w:val="000000"/>
          <w:sz w:val="22"/>
          <w:szCs w:val="22"/>
          <w:lang w:val="en-US"/>
        </w:rPr>
        <w:lastRenderedPageBreak/>
        <w:t xml:space="preserve">If you choose to provide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with your information, you consent to the transfer and storage of that information on our servers located in the United States and around the world.  </w:t>
      </w:r>
      <w:r>
        <w:rPr>
          <w:rStyle w:val="Textoennegrita"/>
          <w:rFonts w:ascii="Helvetica" w:hAnsi="Helvetica" w:cs="Helvetica"/>
          <w:b w:val="0"/>
          <w:bCs w:val="0"/>
          <w:color w:val="000000"/>
          <w:sz w:val="22"/>
          <w:szCs w:val="22"/>
          <w:bdr w:val="none" w:sz="0" w:space="0" w:color="auto" w:frame="1"/>
          <w:lang w:val="en-US"/>
        </w:rPr>
        <w:t xml:space="preserve">The </w:t>
      </w:r>
      <w:r w:rsidR="00CC7C59">
        <w:rPr>
          <w:rStyle w:val="Textoennegrita"/>
          <w:rFonts w:ascii="Helvetica" w:hAnsi="Helvetica" w:cs="Helvetica"/>
          <w:b w:val="0"/>
          <w:color w:val="000000"/>
          <w:sz w:val="22"/>
          <w:szCs w:val="22"/>
          <w:bdr w:val="none" w:sz="0" w:space="0" w:color="auto" w:frame="1"/>
          <w:lang w:val="en-US"/>
        </w:rPr>
        <w:t>Website</w:t>
      </w:r>
      <w:r>
        <w:rPr>
          <w:rStyle w:val="Textoennegrita"/>
          <w:rFonts w:ascii="Helvetica" w:hAnsi="Helvetica" w:cs="Helvetica"/>
          <w:b w:val="0"/>
          <w:bCs w:val="0"/>
          <w:color w:val="000000"/>
          <w:sz w:val="22"/>
          <w:szCs w:val="22"/>
          <w:bdr w:val="none" w:sz="0" w:space="0" w:color="auto" w:frame="1"/>
          <w:lang w:val="en-US"/>
        </w:rPr>
        <w:t xml:space="preserve"> that links to this Policy is intended for users in the United States.</w:t>
      </w:r>
      <w:r>
        <w:rPr>
          <w:rStyle w:val="Textoennegrita"/>
          <w:rFonts w:ascii="Helvetica" w:hAnsi="Helvetica" w:cs="Helvetica"/>
          <w:color w:val="000000"/>
          <w:sz w:val="22"/>
          <w:szCs w:val="22"/>
          <w:bdr w:val="none" w:sz="0" w:space="0" w:color="auto" w:frame="1"/>
          <w:lang w:val="en-US"/>
        </w:rPr>
        <w:t>  </w:t>
      </w:r>
      <w:r>
        <w:rPr>
          <w:rFonts w:ascii="Helvetica" w:hAnsi="Helvetica" w:cs="Helvetica"/>
          <w:color w:val="000000"/>
          <w:sz w:val="22"/>
          <w:szCs w:val="22"/>
          <w:lang w:val="en-US"/>
        </w:rPr>
        <w:t xml:space="preserve"> Other countries may have laws and regulatory requirements that differ from those in the United States. </w:t>
      </w:r>
      <w:r>
        <w:rPr>
          <w:rFonts w:ascii="Helvetica" w:hAnsi="Helvetica" w:cs="Helvetica"/>
          <w:color w:val="000000"/>
          <w:sz w:val="22"/>
          <w:szCs w:val="22"/>
          <w:bdr w:val="none" w:sz="0" w:space="0" w:color="auto" w:frame="1"/>
          <w:lang w:val="en-US"/>
        </w:rPr>
        <w:t xml:space="preserve">Unless expressly stated to the contrary, </w:t>
      </w:r>
      <w:r w:rsidR="00887A3D">
        <w:rPr>
          <w:rFonts w:ascii="Helvetica" w:hAnsi="Helvetica" w:cs="Helvetica"/>
          <w:color w:val="000000"/>
          <w:sz w:val="22"/>
          <w:szCs w:val="22"/>
          <w:bdr w:val="none" w:sz="0" w:space="0" w:color="auto" w:frame="1"/>
          <w:lang w:val="en-US"/>
        </w:rPr>
        <w:t>TECNOGLASS</w:t>
      </w:r>
      <w:r>
        <w:rPr>
          <w:rFonts w:ascii="Helvetica" w:hAnsi="Helvetica" w:cs="Helvetica"/>
          <w:color w:val="000000"/>
          <w:sz w:val="22"/>
          <w:szCs w:val="22"/>
          <w:bdr w:val="none" w:sz="0" w:space="0" w:color="auto" w:frame="1"/>
          <w:lang w:val="en-US"/>
        </w:rPr>
        <w:t xml:space="preserve"> makes no representation that the </w:t>
      </w:r>
      <w:r w:rsidR="00CC7C59">
        <w:rPr>
          <w:rFonts w:ascii="Helvetica" w:hAnsi="Helvetica" w:cs="Helvetica"/>
          <w:color w:val="000000"/>
          <w:sz w:val="22"/>
          <w:szCs w:val="22"/>
          <w:bdr w:val="none" w:sz="0" w:space="0" w:color="auto" w:frame="1"/>
          <w:lang w:val="en-US"/>
        </w:rPr>
        <w:t>Website</w:t>
      </w:r>
      <w:r>
        <w:rPr>
          <w:rFonts w:ascii="Helvetica" w:hAnsi="Helvetica" w:cs="Helvetica"/>
          <w:color w:val="000000"/>
          <w:sz w:val="22"/>
          <w:szCs w:val="22"/>
          <w:bdr w:val="none" w:sz="0" w:space="0" w:color="auto" w:frame="1"/>
          <w:lang w:val="en-US"/>
        </w:rPr>
        <w:t xml:space="preserve">, or the information contained on the </w:t>
      </w:r>
      <w:r w:rsidR="00CC7C59">
        <w:rPr>
          <w:rFonts w:ascii="Helvetica" w:hAnsi="Helvetica" w:cs="Helvetica"/>
          <w:color w:val="000000"/>
          <w:sz w:val="22"/>
          <w:szCs w:val="22"/>
          <w:bdr w:val="none" w:sz="0" w:space="0" w:color="auto" w:frame="1"/>
          <w:lang w:val="en-US"/>
        </w:rPr>
        <w:t>Website</w:t>
      </w:r>
      <w:r>
        <w:rPr>
          <w:rFonts w:ascii="Helvetica" w:hAnsi="Helvetica" w:cs="Helvetica"/>
          <w:color w:val="000000"/>
          <w:sz w:val="22"/>
          <w:szCs w:val="22"/>
          <w:bdr w:val="none" w:sz="0" w:space="0" w:color="auto" w:frame="1"/>
          <w:lang w:val="en-US"/>
        </w:rPr>
        <w:t xml:space="preserve">, is appropriate or will be available for use in other locations. </w:t>
      </w:r>
      <w:r w:rsidR="00887A3D">
        <w:rPr>
          <w:rFonts w:ascii="Helvetica" w:hAnsi="Helvetica" w:cs="Helvetica"/>
          <w:color w:val="000000"/>
          <w:sz w:val="22"/>
          <w:szCs w:val="22"/>
          <w:bdr w:val="none" w:sz="0" w:space="0" w:color="auto" w:frame="1"/>
          <w:lang w:val="en-US"/>
        </w:rPr>
        <w:t>TECNOGLASS</w:t>
      </w:r>
      <w:r>
        <w:rPr>
          <w:rFonts w:ascii="Helvetica" w:hAnsi="Helvetica" w:cs="Helvetica"/>
          <w:color w:val="000000"/>
          <w:sz w:val="22"/>
          <w:szCs w:val="22"/>
          <w:bdr w:val="none" w:sz="0" w:space="0" w:color="auto" w:frame="1"/>
          <w:lang w:val="en-US"/>
        </w:rPr>
        <w:t xml:space="preserve"> reserves the right to limit, in its sole discretion, the provision and quantity of any feature, product, or service to any person or geographic area.  Any offer for any feature, product, or service made on or through the </w:t>
      </w:r>
      <w:r w:rsidR="00CC7C59">
        <w:rPr>
          <w:rFonts w:ascii="Helvetica" w:hAnsi="Helvetica" w:cs="Helvetica"/>
          <w:color w:val="000000"/>
          <w:sz w:val="22"/>
          <w:szCs w:val="22"/>
          <w:bdr w:val="none" w:sz="0" w:space="0" w:color="auto" w:frame="1"/>
          <w:lang w:val="en-US"/>
        </w:rPr>
        <w:t>Website</w:t>
      </w:r>
      <w:r>
        <w:rPr>
          <w:rFonts w:ascii="Helvetica" w:hAnsi="Helvetica" w:cs="Helvetica"/>
          <w:color w:val="000000"/>
          <w:sz w:val="22"/>
          <w:szCs w:val="22"/>
          <w:bdr w:val="none" w:sz="0" w:space="0" w:color="auto" w:frame="1"/>
          <w:lang w:val="en-US"/>
        </w:rPr>
        <w:t xml:space="preserve"> is void where prohibited.</w:t>
      </w:r>
      <w:r>
        <w:rPr>
          <w:lang w:val="en-US" w:eastAsia="en-US"/>
        </w:rPr>
        <w:t xml:space="preserve">  </w:t>
      </w:r>
      <w:r>
        <w:rPr>
          <w:rFonts w:ascii="Helvetica" w:hAnsi="Helvetica" w:cs="Helvetica"/>
          <w:color w:val="000000"/>
          <w:sz w:val="22"/>
          <w:szCs w:val="22"/>
          <w:bdr w:val="none" w:sz="0" w:space="0" w:color="auto" w:frame="1"/>
          <w:lang w:val="en-US"/>
        </w:rPr>
        <w:t xml:space="preserve">If you access or use the </w:t>
      </w:r>
      <w:r w:rsidR="00CC7C59">
        <w:rPr>
          <w:rFonts w:ascii="Helvetica" w:hAnsi="Helvetica" w:cs="Helvetica"/>
          <w:color w:val="000000"/>
          <w:sz w:val="22"/>
          <w:szCs w:val="22"/>
          <w:bdr w:val="none" w:sz="0" w:space="0" w:color="auto" w:frame="1"/>
          <w:lang w:val="en-US"/>
        </w:rPr>
        <w:t>Website</w:t>
      </w:r>
      <w:r>
        <w:rPr>
          <w:rFonts w:ascii="Helvetica" w:hAnsi="Helvetica" w:cs="Helvetica"/>
          <w:color w:val="000000"/>
          <w:sz w:val="22"/>
          <w:szCs w:val="22"/>
          <w:bdr w:val="none" w:sz="0" w:space="0" w:color="auto" w:frame="1"/>
          <w:lang w:val="en-US"/>
        </w:rPr>
        <w:t xml:space="preserve"> from outside the United States, you are entirely responsible for compliance with applicable local laws and other applicable laws.  You may not use any portion of the </w:t>
      </w:r>
      <w:r w:rsidR="00CC7C59">
        <w:rPr>
          <w:rFonts w:ascii="Helvetica" w:hAnsi="Helvetica" w:cs="Helvetica"/>
          <w:color w:val="000000"/>
          <w:sz w:val="22"/>
          <w:szCs w:val="22"/>
          <w:bdr w:val="none" w:sz="0" w:space="0" w:color="auto" w:frame="1"/>
          <w:lang w:val="en-US"/>
        </w:rPr>
        <w:t>Website</w:t>
      </w:r>
      <w:r>
        <w:rPr>
          <w:rFonts w:ascii="Helvetica" w:hAnsi="Helvetica" w:cs="Helvetica"/>
          <w:color w:val="000000"/>
          <w:sz w:val="22"/>
          <w:szCs w:val="22"/>
          <w:bdr w:val="none" w:sz="0" w:space="0" w:color="auto" w:frame="1"/>
          <w:lang w:val="en-US"/>
        </w:rPr>
        <w:t xml:space="preserve"> in violation of applicable export laws and regulations. </w:t>
      </w:r>
    </w:p>
    <w:p w14:paraId="6B54D391" w14:textId="77777777" w:rsidR="001D0247" w:rsidRDefault="001D0247">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bdr w:val="none" w:sz="0" w:space="0" w:color="auto" w:frame="1"/>
          <w:lang w:val="en-US"/>
        </w:rPr>
      </w:pPr>
    </w:p>
    <w:p w14:paraId="30456507" w14:textId="59C9FCA6"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If you access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xml:space="preserve"> from outside the United States, you acknowledge and agree that your information may be transferred to and maintained on computers and servers in the United States where data protection and privacy laws may be different from and may not be as protective as the laws of your country. By using our </w:t>
      </w:r>
      <w:proofErr w:type="gramStart"/>
      <w:r w:rsidR="00CC7C59">
        <w:rPr>
          <w:rFonts w:ascii="Helvetica" w:hAnsi="Helvetica" w:cs="Helvetica"/>
          <w:color w:val="000000"/>
          <w:sz w:val="22"/>
          <w:szCs w:val="22"/>
          <w:lang w:val="en-US"/>
        </w:rPr>
        <w:t>Website</w:t>
      </w:r>
      <w:proofErr w:type="gramEnd"/>
      <w:r>
        <w:rPr>
          <w:rFonts w:ascii="Helvetica" w:hAnsi="Helvetica" w:cs="Helvetica"/>
          <w:color w:val="000000"/>
          <w:sz w:val="22"/>
          <w:szCs w:val="22"/>
          <w:lang w:val="en-US"/>
        </w:rPr>
        <w:t>, you consent to the collection, transfer and use of your Personal Information in accordance with this Policy and the laws of the United States.</w:t>
      </w:r>
    </w:p>
    <w:p w14:paraId="7141810D"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w:t>
      </w:r>
    </w:p>
    <w:p w14:paraId="10D17F9E" w14:textId="77777777"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Style w:val="Textoennegrita"/>
          <w:rFonts w:ascii="Helvetica" w:hAnsi="Helvetica" w:cs="Helvetica"/>
          <w:color w:val="000000"/>
          <w:sz w:val="22"/>
          <w:szCs w:val="22"/>
          <w:bdr w:val="none" w:sz="0" w:space="0" w:color="auto" w:frame="1"/>
          <w:lang w:val="en-US"/>
        </w:rPr>
        <w:t>Changes to This Online Privacy Policy</w:t>
      </w:r>
    </w:p>
    <w:p w14:paraId="50199A80" w14:textId="742A2212" w:rsidR="001D0247" w:rsidRDefault="001D7EDD">
      <w:pPr>
        <w:pStyle w:val="NormalWeb"/>
        <w:shd w:val="clear" w:color="auto" w:fill="FFFFFF"/>
        <w:spacing w:before="0" w:beforeAutospacing="0" w:after="0" w:afterAutospacing="0"/>
        <w:contextualSpacing/>
        <w:jc w:val="both"/>
        <w:textAlignment w:val="baseline"/>
        <w:rPr>
          <w:rFonts w:ascii="Helvetica" w:hAnsi="Helvetica" w:cs="Helvetica"/>
          <w:color w:val="000000"/>
          <w:sz w:val="22"/>
          <w:szCs w:val="22"/>
          <w:lang w:val="en-US"/>
        </w:rPr>
      </w:pPr>
      <w:r>
        <w:rPr>
          <w:rFonts w:ascii="Helvetica" w:hAnsi="Helvetica" w:cs="Helvetica"/>
          <w:color w:val="000000"/>
          <w:sz w:val="22"/>
          <w:szCs w:val="22"/>
          <w:lang w:val="en-US"/>
        </w:rPr>
        <w:t xml:space="preserve">We will update this Policy as needed. When we post changes to this Policy, we will revise the version and date at the top. If there are material changes to this Policy or in how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will use your Personal Information, we will notify you by posting a notice of such changes on the </w:t>
      </w:r>
      <w:r w:rsidR="00CC7C59">
        <w:rPr>
          <w:rFonts w:ascii="Helvetica" w:hAnsi="Helvetica" w:cs="Helvetica"/>
          <w:color w:val="000000"/>
          <w:sz w:val="22"/>
          <w:szCs w:val="22"/>
          <w:lang w:val="en-US"/>
        </w:rPr>
        <w:t>Website</w:t>
      </w:r>
      <w:r>
        <w:rPr>
          <w:rFonts w:ascii="Helvetica" w:hAnsi="Helvetica" w:cs="Helvetica"/>
          <w:color w:val="000000"/>
          <w:sz w:val="22"/>
          <w:szCs w:val="22"/>
          <w:lang w:val="en-US"/>
        </w:rPr>
        <w:t xml:space="preserve"> prior to implementing the change. We encourage you to periodically review this Policy to remain informed of how </w:t>
      </w:r>
      <w:r w:rsidR="00887A3D">
        <w:rPr>
          <w:rFonts w:ascii="Helvetica" w:hAnsi="Helvetica" w:cs="Helvetica"/>
          <w:color w:val="000000"/>
          <w:sz w:val="22"/>
          <w:szCs w:val="22"/>
          <w:lang w:val="en-US"/>
        </w:rPr>
        <w:t>TECNOGLASS</w:t>
      </w:r>
      <w:r>
        <w:rPr>
          <w:rFonts w:ascii="Helvetica" w:hAnsi="Helvetica" w:cs="Helvetica"/>
          <w:color w:val="000000"/>
          <w:sz w:val="22"/>
          <w:szCs w:val="22"/>
          <w:lang w:val="en-US"/>
        </w:rPr>
        <w:t xml:space="preserve"> is protecting your information.</w:t>
      </w:r>
    </w:p>
    <w:sectPr w:rsidR="001D024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77C3" w14:textId="77777777" w:rsidR="00B969C3" w:rsidRDefault="00B969C3">
      <w:pPr>
        <w:spacing w:after="0" w:line="240" w:lineRule="auto"/>
      </w:pPr>
      <w:r>
        <w:separator/>
      </w:r>
    </w:p>
  </w:endnote>
  <w:endnote w:type="continuationSeparator" w:id="0">
    <w:p w14:paraId="35F581C4" w14:textId="77777777" w:rsidR="00B969C3" w:rsidRDefault="00B9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7B02" w14:textId="77777777" w:rsidR="00B969C3" w:rsidRDefault="00B969C3">
      <w:pPr>
        <w:spacing w:after="0" w:line="240" w:lineRule="auto"/>
      </w:pPr>
      <w:r>
        <w:separator/>
      </w:r>
    </w:p>
  </w:footnote>
  <w:footnote w:type="continuationSeparator" w:id="0">
    <w:p w14:paraId="66656690" w14:textId="77777777" w:rsidR="00B969C3" w:rsidRDefault="00B9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97AE" w14:textId="45FACA69" w:rsidR="001D0247" w:rsidRDefault="001D7EDD">
    <w:pPr>
      <w:pStyle w:val="Encabezado"/>
      <w:jc w:val="right"/>
      <w:rPr>
        <w:i/>
        <w:iCs/>
        <w:lang w:val="es-MX"/>
      </w:rPr>
    </w:pPr>
    <w:proofErr w:type="spellStart"/>
    <w:r>
      <w:rPr>
        <w:i/>
        <w:iCs/>
        <w:lang w:val="es-MX"/>
      </w:rPr>
      <w:t>V.1</w:t>
    </w:r>
    <w:proofErr w:type="spellEnd"/>
    <w:r>
      <w:rPr>
        <w:i/>
        <w:iCs/>
        <w:lang w:val="es-MX"/>
      </w:rPr>
      <w:t xml:space="preserve"> - </w:t>
    </w:r>
    <w:proofErr w:type="spellStart"/>
    <w:r w:rsidR="002A293E">
      <w:rPr>
        <w:i/>
        <w:iCs/>
        <w:lang w:val="es-MX"/>
      </w:rPr>
      <w:t>December</w:t>
    </w:r>
    <w:proofErr w:type="spellEnd"/>
    <w:r>
      <w:rPr>
        <w:i/>
        <w:iCs/>
        <w:lang w:val="es-MX"/>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88D"/>
    <w:multiLevelType w:val="multilevel"/>
    <w:tmpl w:val="8FF8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336F5"/>
    <w:multiLevelType w:val="multilevel"/>
    <w:tmpl w:val="3762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76B0"/>
    <w:multiLevelType w:val="multilevel"/>
    <w:tmpl w:val="23B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F1730"/>
    <w:multiLevelType w:val="multilevel"/>
    <w:tmpl w:val="A6C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07A85"/>
    <w:multiLevelType w:val="multilevel"/>
    <w:tmpl w:val="3F8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562A6"/>
    <w:multiLevelType w:val="multilevel"/>
    <w:tmpl w:val="83E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C0498"/>
    <w:multiLevelType w:val="multilevel"/>
    <w:tmpl w:val="EE7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0341F"/>
    <w:multiLevelType w:val="hybridMultilevel"/>
    <w:tmpl w:val="FEFEF1D6"/>
    <w:lvl w:ilvl="0" w:tplc="3642DCA6">
      <w:start w:val="1"/>
      <w:numFmt w:val="decimal"/>
      <w:lvlText w:val="%1."/>
      <w:lvlJc w:val="left"/>
      <w:pPr>
        <w:ind w:left="720" w:hanging="360"/>
      </w:pPr>
      <w:rPr>
        <w:rFonts w:hint="default"/>
        <w:b w:val="0"/>
        <w:bCs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9F6006"/>
    <w:multiLevelType w:val="hybridMultilevel"/>
    <w:tmpl w:val="D24665DA"/>
    <w:lvl w:ilvl="0" w:tplc="03FE92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1F1C61"/>
    <w:multiLevelType w:val="multilevel"/>
    <w:tmpl w:val="E81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D67AD"/>
    <w:multiLevelType w:val="multilevel"/>
    <w:tmpl w:val="632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801F0"/>
    <w:multiLevelType w:val="multilevel"/>
    <w:tmpl w:val="1D7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40061"/>
    <w:multiLevelType w:val="multilevel"/>
    <w:tmpl w:val="902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00DD9"/>
    <w:multiLevelType w:val="multilevel"/>
    <w:tmpl w:val="F7E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73CA0"/>
    <w:multiLevelType w:val="hybridMultilevel"/>
    <w:tmpl w:val="D2466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0B56B1"/>
    <w:multiLevelType w:val="multilevel"/>
    <w:tmpl w:val="32E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782608">
    <w:abstractNumId w:val="10"/>
  </w:num>
  <w:num w:numId="2" w16cid:durableId="2084136123">
    <w:abstractNumId w:val="15"/>
  </w:num>
  <w:num w:numId="3" w16cid:durableId="1161848148">
    <w:abstractNumId w:val="0"/>
  </w:num>
  <w:num w:numId="4" w16cid:durableId="1272397559">
    <w:abstractNumId w:val="11"/>
  </w:num>
  <w:num w:numId="5" w16cid:durableId="667833316">
    <w:abstractNumId w:val="9"/>
  </w:num>
  <w:num w:numId="6" w16cid:durableId="1450860901">
    <w:abstractNumId w:val="6"/>
  </w:num>
  <w:num w:numId="7" w16cid:durableId="336621400">
    <w:abstractNumId w:val="4"/>
  </w:num>
  <w:num w:numId="8" w16cid:durableId="1234895202">
    <w:abstractNumId w:val="12"/>
  </w:num>
  <w:num w:numId="9" w16cid:durableId="512498569">
    <w:abstractNumId w:val="3"/>
  </w:num>
  <w:num w:numId="10" w16cid:durableId="223954755">
    <w:abstractNumId w:val="2"/>
  </w:num>
  <w:num w:numId="11" w16cid:durableId="528181174">
    <w:abstractNumId w:val="13"/>
  </w:num>
  <w:num w:numId="12" w16cid:durableId="151411833">
    <w:abstractNumId w:val="5"/>
  </w:num>
  <w:num w:numId="13" w16cid:durableId="325325457">
    <w:abstractNumId w:val="1"/>
  </w:num>
  <w:num w:numId="14" w16cid:durableId="1320814119">
    <w:abstractNumId w:val="7"/>
  </w:num>
  <w:num w:numId="15" w16cid:durableId="1537042136">
    <w:abstractNumId w:val="8"/>
  </w:num>
  <w:num w:numId="16" w16cid:durableId="3142639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ategory1" w:val="M2909"/>
    <w:docVar w:name="DocCategory2" w:val="00001"/>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1D0247"/>
    <w:rsid w:val="000757DC"/>
    <w:rsid w:val="00131B32"/>
    <w:rsid w:val="0015452E"/>
    <w:rsid w:val="001D0247"/>
    <w:rsid w:val="001D7EDD"/>
    <w:rsid w:val="00212EF8"/>
    <w:rsid w:val="002523EC"/>
    <w:rsid w:val="002554BE"/>
    <w:rsid w:val="0026263C"/>
    <w:rsid w:val="00265B6E"/>
    <w:rsid w:val="00293678"/>
    <w:rsid w:val="002A293E"/>
    <w:rsid w:val="002D3F61"/>
    <w:rsid w:val="002E63C2"/>
    <w:rsid w:val="0040212A"/>
    <w:rsid w:val="00441D17"/>
    <w:rsid w:val="004869FC"/>
    <w:rsid w:val="004B19F2"/>
    <w:rsid w:val="004C7F12"/>
    <w:rsid w:val="004F3316"/>
    <w:rsid w:val="00510C81"/>
    <w:rsid w:val="005623C2"/>
    <w:rsid w:val="0065765A"/>
    <w:rsid w:val="006C6412"/>
    <w:rsid w:val="00703909"/>
    <w:rsid w:val="007257A4"/>
    <w:rsid w:val="007C44E7"/>
    <w:rsid w:val="007C4AFB"/>
    <w:rsid w:val="00880D7A"/>
    <w:rsid w:val="00887A3D"/>
    <w:rsid w:val="008C1B2F"/>
    <w:rsid w:val="0096047B"/>
    <w:rsid w:val="00961625"/>
    <w:rsid w:val="009A6EDB"/>
    <w:rsid w:val="009C186C"/>
    <w:rsid w:val="009F2E12"/>
    <w:rsid w:val="009F7FD5"/>
    <w:rsid w:val="00A41E40"/>
    <w:rsid w:val="00A66F5F"/>
    <w:rsid w:val="00A82A70"/>
    <w:rsid w:val="00AA4499"/>
    <w:rsid w:val="00AA6638"/>
    <w:rsid w:val="00AF05A2"/>
    <w:rsid w:val="00B035B1"/>
    <w:rsid w:val="00B94005"/>
    <w:rsid w:val="00B969C3"/>
    <w:rsid w:val="00BB479F"/>
    <w:rsid w:val="00BC4AE0"/>
    <w:rsid w:val="00C96ECC"/>
    <w:rsid w:val="00CC7C59"/>
    <w:rsid w:val="00D46EAF"/>
    <w:rsid w:val="00D74FE2"/>
    <w:rsid w:val="00E60978"/>
    <w:rsid w:val="00E63220"/>
    <w:rsid w:val="00FC2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9417"/>
  <w15:docId w15:val="{4AEBECB0-ACDD-4790-9AA5-C656591C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a-list-item">
    <w:name w:val="a-list-item"/>
    <w:basedOn w:val="Fuentedeprrafopredeter"/>
  </w:style>
  <w:style w:type="character" w:styleId="Hipervnculo">
    <w:name w:val="Hyperlink"/>
    <w:basedOn w:val="Fuentedeprrafopredeter"/>
    <w:uiPriority w:val="99"/>
    <w:unhideWhenUsed/>
    <w:rPr>
      <w:color w:val="0000FF"/>
      <w:u w:val="single"/>
    </w:rPr>
  </w:style>
  <w:style w:type="character" w:customStyle="1" w:styleId="samewindow">
    <w:name w:val="same_window"/>
    <w:basedOn w:val="Fuentedeprrafopredeter"/>
  </w:style>
  <w:style w:type="character" w:customStyle="1" w:styleId="help-display-cond">
    <w:name w:val="help-display-cond"/>
    <w:basedOn w:val="Fuentedeprrafopredete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Fuentedeprrafopredeter"/>
    <w:rPr>
      <w:rFonts w:ascii="Times New Roman" w:hAnsi="Times New Roman" w:cs="Times New Roman"/>
      <w:b w:val="0"/>
      <w:i w:val="0"/>
      <w:caps w:val="0"/>
      <w:vanish w:val="0"/>
      <w:color w:val="000000"/>
      <w:sz w:val="14"/>
      <w:szCs w:val="22"/>
      <w:u w:val="none"/>
      <w:bdr w:val="none" w:sz="0" w:space="0" w:color="auto" w:frame="1"/>
      <w:lang w:val="en-US"/>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rsid w:val="00D46EAF"/>
    <w:pPr>
      <w:spacing w:after="0" w:line="240" w:lineRule="auto"/>
    </w:pPr>
  </w:style>
  <w:style w:type="paragraph" w:customStyle="1" w:styleId="pf0">
    <w:name w:val="pf0"/>
    <w:basedOn w:val="Normal"/>
    <w:rsid w:val="00510C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510C81"/>
    <w:rPr>
      <w:rFonts w:ascii="Segoe UI" w:hAnsi="Segoe UI" w:cs="Segoe UI" w:hint="default"/>
      <w:sz w:val="18"/>
      <w:szCs w:val="18"/>
    </w:rPr>
  </w:style>
  <w:style w:type="character" w:styleId="Mencinsinresolver">
    <w:name w:val="Unresolved Mention"/>
    <w:basedOn w:val="Fuentedeprrafopredeter"/>
    <w:uiPriority w:val="99"/>
    <w:semiHidden/>
    <w:unhideWhenUsed/>
    <w:rsid w:val="0056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1129">
      <w:bodyDiv w:val="1"/>
      <w:marLeft w:val="0"/>
      <w:marRight w:val="0"/>
      <w:marTop w:val="0"/>
      <w:marBottom w:val="0"/>
      <w:divBdr>
        <w:top w:val="none" w:sz="0" w:space="0" w:color="auto"/>
        <w:left w:val="none" w:sz="0" w:space="0" w:color="auto"/>
        <w:bottom w:val="none" w:sz="0" w:space="0" w:color="auto"/>
        <w:right w:val="none" w:sz="0" w:space="0" w:color="auto"/>
      </w:divBdr>
    </w:div>
    <w:div w:id="1091927922">
      <w:bodyDiv w:val="1"/>
      <w:marLeft w:val="0"/>
      <w:marRight w:val="0"/>
      <w:marTop w:val="0"/>
      <w:marBottom w:val="0"/>
      <w:divBdr>
        <w:top w:val="none" w:sz="0" w:space="0" w:color="auto"/>
        <w:left w:val="none" w:sz="0" w:space="0" w:color="auto"/>
        <w:bottom w:val="none" w:sz="0" w:space="0" w:color="auto"/>
        <w:right w:val="none" w:sz="0" w:space="0" w:color="auto"/>
      </w:divBdr>
    </w:div>
    <w:div w:id="1152523943">
      <w:bodyDiv w:val="1"/>
      <w:marLeft w:val="0"/>
      <w:marRight w:val="0"/>
      <w:marTop w:val="0"/>
      <w:marBottom w:val="0"/>
      <w:divBdr>
        <w:top w:val="none" w:sz="0" w:space="0" w:color="auto"/>
        <w:left w:val="none" w:sz="0" w:space="0" w:color="auto"/>
        <w:bottom w:val="none" w:sz="0" w:space="0" w:color="auto"/>
        <w:right w:val="none" w:sz="0" w:space="0" w:color="auto"/>
      </w:divBdr>
    </w:div>
    <w:div w:id="1201749113">
      <w:bodyDiv w:val="1"/>
      <w:marLeft w:val="0"/>
      <w:marRight w:val="0"/>
      <w:marTop w:val="0"/>
      <w:marBottom w:val="0"/>
      <w:divBdr>
        <w:top w:val="none" w:sz="0" w:space="0" w:color="auto"/>
        <w:left w:val="none" w:sz="0" w:space="0" w:color="auto"/>
        <w:bottom w:val="none" w:sz="0" w:space="0" w:color="auto"/>
        <w:right w:val="none" w:sz="0" w:space="0" w:color="auto"/>
      </w:divBdr>
    </w:div>
    <w:div w:id="205018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beas.data@tecnoglas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6DCD13B58C57498A385932789920B8" ma:contentTypeVersion="4" ma:contentTypeDescription="Crear nuevo documento." ma:contentTypeScope="" ma:versionID="6b7c1e937895a38ce3bfb6836e6d7cb3">
  <xsd:schema xmlns:xsd="http://www.w3.org/2001/XMLSchema" xmlns:xs="http://www.w3.org/2001/XMLSchema" xmlns:p="http://schemas.microsoft.com/office/2006/metadata/properties" xmlns:ns3="18bb76d3-851d-4975-b26c-08a9f6869c6d" targetNamespace="http://schemas.microsoft.com/office/2006/metadata/properties" ma:root="true" ma:fieldsID="07288e766db73df894ce17bbe1a532aa" ns3:_="">
    <xsd:import namespace="18bb76d3-851d-4975-b26c-08a9f6869c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76d3-851d-4975-b26c-08a9f6869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2BE2-DB61-4698-AFC1-0ABE6A7F8972}">
  <ds:schemaRefs>
    <ds:schemaRef ds:uri="http://schemas.microsoft.com/sharepoint/v3/contenttype/forms"/>
  </ds:schemaRefs>
</ds:datastoreItem>
</file>

<file path=customXml/itemProps2.xml><?xml version="1.0" encoding="utf-8"?>
<ds:datastoreItem xmlns:ds="http://schemas.openxmlformats.org/officeDocument/2006/customXml" ds:itemID="{AED5D283-4065-4228-BCDC-575BD750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76d3-851d-4975-b26c-08a9f6869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C864E-FB43-4EDE-9B26-FF72F3063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10326</Characters>
  <Application>Microsoft Office Word</Application>
  <DocSecurity>0</DocSecurity>
  <Lines>206</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HELENA ARANGO FERNANDEZ</dc:creator>
  <cp:keywords/>
  <dc:description/>
  <cp:lastModifiedBy>LAURA HELENA ARANGO FERNANDEZ</cp:lastModifiedBy>
  <cp:revision>2</cp:revision>
  <dcterms:created xsi:type="dcterms:W3CDTF">2022-12-13T23:31:00Z</dcterms:created>
  <dcterms:modified xsi:type="dcterms:W3CDTF">2022-12-13T23:31:00Z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DM2\16590414.1</vt:lpwstr>
  </property>
  <property fmtid="{D5CDD505-2E9C-101B-9397-08002B2CF9AE}" pid="3" name="GrammarlyDocumentId">
    <vt:lpwstr>05baba0459cba9401101cca5944a75b6ab6cb19a0996cb2b81a56f40534f1dd6</vt:lpwstr>
  </property>
  <property fmtid="{D5CDD505-2E9C-101B-9397-08002B2CF9AE}" pid="4" name="ContentTypeId">
    <vt:lpwstr>0x010100B66DCD13B58C57498A385932789920B8</vt:lpwstr>
  </property>
</Properties>
</file>